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F999" w14:textId="4034A62D" w:rsidR="003668C7" w:rsidRPr="003668C7" w:rsidRDefault="003668C7" w:rsidP="003668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W w:w="0" w:type="auto"/>
        <w:tblCellSpacing w:w="1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072"/>
      </w:tblGrid>
      <w:tr w:rsidR="003668C7" w:rsidRPr="003668C7" w14:paraId="1254E7DE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23F57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668C7" w:rsidRPr="003668C7" w14:paraId="38A3E17D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FDB7B" w14:textId="3ED7ED3B" w:rsidR="003668C7" w:rsidRPr="003668C7" w:rsidRDefault="003668C7" w:rsidP="0036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Klauzula informacyjna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 </w:t>
            </w:r>
          </w:p>
        </w:tc>
      </w:tr>
      <w:tr w:rsidR="003668C7" w:rsidRPr="003668C7" w14:paraId="7A25B68A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E5028" w14:textId="77777777" w:rsidR="003668C7" w:rsidRPr="003668C7" w:rsidRDefault="003668C7" w:rsidP="00E85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Poniżej znajdują się informacje, których przekazanie stanowi realizację obowiązku wynikającego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RODO (Dz.Urz.UE.L 2016 Nr 119, str. 1, ze zm.).</w:t>
            </w:r>
          </w:p>
        </w:tc>
      </w:tr>
      <w:tr w:rsidR="003668C7" w:rsidRPr="003668C7" w14:paraId="7F1E282C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8CC31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Kto jest administratorem danych Państwa danych osobowych?</w:t>
            </w:r>
          </w:p>
        </w:tc>
      </w:tr>
      <w:tr w:rsidR="003668C7" w:rsidRPr="003D7886" w14:paraId="43C6C575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81EEA" w14:textId="3BBECA2C" w:rsidR="003668C7" w:rsidRPr="003D7886" w:rsidRDefault="00E85DAA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Administratorem jest </w:t>
            </w:r>
            <w:r w:rsidRPr="007107C6">
              <w:rPr>
                <w:rFonts w:ascii="Verdana" w:eastAsia="Times New Roman" w:hAnsi="Verdana" w:cs="Times New Roman"/>
                <w:i/>
                <w:iCs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>organ</w:t>
            </w:r>
            <w:r w:rsidR="003D7886" w:rsidRPr="007107C6">
              <w:rPr>
                <w:rFonts w:ascii="Verdana" w:eastAsia="Times New Roman" w:hAnsi="Verdana" w:cs="Times New Roman"/>
                <w:i/>
                <w:iCs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 xml:space="preserve"> publiczny (zgodnie z definicją art. 2 pkt 6 ustawy o ochronie sygnalistów)</w:t>
            </w:r>
          </w:p>
        </w:tc>
      </w:tr>
      <w:tr w:rsidR="003668C7" w:rsidRPr="003668C7" w14:paraId="6A36DCDF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1FA29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85DA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Kto pełni funkcję inspektora ochrony danych?</w:t>
            </w:r>
          </w:p>
        </w:tc>
      </w:tr>
      <w:tr w:rsidR="003668C7" w:rsidRPr="003668C7" w14:paraId="63CC3EC5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43904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Tomasz Trzciałkowski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email: kontakt@idpo.pl</w:t>
            </w:r>
          </w:p>
        </w:tc>
      </w:tr>
      <w:tr w:rsidR="003668C7" w:rsidRPr="003668C7" w14:paraId="2C58A5F6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0F01F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 jakim celu administrator danych przetwarza dane osobowe, oraz jaka jest podstawa prawna przetwarzania?</w:t>
            </w:r>
          </w:p>
        </w:tc>
      </w:tr>
      <w:tr w:rsidR="003668C7" w:rsidRPr="003668C7" w14:paraId="3993C3A1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399E5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Administrator przetwarza dane osobowe w celu przyjęcia zgłoszenia naruszenia prawa oraz prowadzenia działań następczych, o których mowa w ustawie z dnia 14 czerwca 2024 r. o ochronie sygnalistów.</w:t>
            </w:r>
          </w:p>
        </w:tc>
      </w:tr>
      <w:tr w:rsidR="003668C7" w:rsidRPr="003668C7" w14:paraId="3AC815E8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4BE5E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Jakie są prawnie uzasadnione interesy realizowane przez administratora lub przez stronę trzecią?</w:t>
            </w:r>
          </w:p>
        </w:tc>
      </w:tr>
      <w:tr w:rsidR="003668C7" w:rsidRPr="003668C7" w14:paraId="17628ED0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D4591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Stosownie do przepisów ustawy o ochronie sygnalistów osoba, która poniosła szkodę z powodu świadomego zgłoszenia lub ujawnienia publicznego nieprawdziwych informacji przez sygnalistę, ma prawo do odszkodowania lub zadośćuczynienia za naruszenie dóbr osobistych od sygnalisty, który dokonał takiego zgłoszenia lub ujawnienia publicznego.</w:t>
            </w:r>
          </w:p>
        </w:tc>
      </w:tr>
      <w:tr w:rsidR="003668C7" w:rsidRPr="003668C7" w14:paraId="129FA0A6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D91D0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Czy istnieją odbiorcy danych osobowych? Jakie są kategorie odbiorców?</w:t>
            </w:r>
          </w:p>
        </w:tc>
      </w:tr>
      <w:tr w:rsidR="003668C7" w:rsidRPr="003668C7" w14:paraId="6296A2A8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2A9BE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Tak. Odbiorcami danych będą osoby i podmioty, które przetwarzają dane osobowe sygnalisty w celu realizacji przyjętych procedur zgłoszeń naruszeń prawa, a także prowadzenia działań następczych oraz podmioty świadczące usługi doradztwa prawnego, a także podmioty dostarczającego systemy informatyczne oraz hosting poczty elektronicznej.</w:t>
            </w:r>
          </w:p>
        </w:tc>
      </w:tr>
      <w:tr w:rsidR="003668C7" w:rsidRPr="003668C7" w14:paraId="1AF50357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AEF8E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Czy administrator danych przekazuje dane osobowe do państwa trzeciego lub organizacji międzynarodowej?</w:t>
            </w:r>
          </w:p>
        </w:tc>
      </w:tr>
      <w:tr w:rsidR="003668C7" w:rsidRPr="003668C7" w14:paraId="0FAC3FB3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DD189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Nie. Administrator nie przekazuje danych osobowych do państwa trzeciego ani do organizacji międzynarodowej.</w:t>
            </w:r>
          </w:p>
        </w:tc>
      </w:tr>
      <w:tr w:rsidR="003668C7" w:rsidRPr="003668C7" w14:paraId="53CF211E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48214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Przez jaki okres dane osobowe będą przechowywane?</w:t>
            </w:r>
          </w:p>
        </w:tc>
      </w:tr>
      <w:tr w:rsidR="003668C7" w:rsidRPr="003668C7" w14:paraId="5A19D5A0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64C4C" w14:textId="0EF62C14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Dane osobowe przetwarzane na podstawie przepisów ustawy o ochronie sygnalistów przetwarzane będą zgodnie z przepisem art. 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="008C3D3E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to znaczy, że dane osobowe oraz pozostałe informacje w rejestrze zgłoszeń wewnętrznych są przechowywane przez okres </w:t>
            </w:r>
            <w:r w:rsidR="008E250C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 lat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po zakończeniu roku kalendarzowego, </w:t>
            </w:r>
            <w:r w:rsidR="008C3D3E" w:rsidRPr="008C3D3E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w którym zakończono działania następcze, lub po zakończeniu postępowań zainicjowanych tymi działaniami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3668C7" w:rsidRPr="003668C7" w14:paraId="2D7016BF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25490C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Jakie prawa przysługują Państwu na mocy RODO?</w:t>
            </w:r>
          </w:p>
        </w:tc>
      </w:tr>
      <w:tr w:rsidR="003668C7" w:rsidRPr="003668C7" w14:paraId="73C132C3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55881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Osoba, której dane dotyczą posiada następujące prawa: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- żądania od administratora dostępu do swoich danych osobowych poza art. 15 ust. 1 lit. g;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- ich sprostowania;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- ograniczenia przetwarzania;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- wniesienia sprzeciwu wobec przetwarzania;</w:t>
            </w:r>
          </w:p>
        </w:tc>
      </w:tr>
      <w:tr w:rsidR="003668C7" w:rsidRPr="003668C7" w14:paraId="10A36CAD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5643D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Czy przysługuje Państwu prawo do cofnięcia zgody na przetwarzanie danych?</w:t>
            </w:r>
          </w:p>
        </w:tc>
      </w:tr>
      <w:tr w:rsidR="003668C7" w:rsidRPr="003668C7" w14:paraId="01852FF4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CEDA1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Tak. Dobrowolnie wyrażona zgoda może zostać cofnięta w dowolnym momencie bez wpływu na zgodność z prawem przetwarzania, którego dokonano na podstawie zgody przed jej cofnięciem.</w:t>
            </w:r>
          </w:p>
        </w:tc>
      </w:tr>
      <w:tr w:rsidR="003668C7" w:rsidRPr="003668C7" w14:paraId="6353C00F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D5DC8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Gdzie można złożyć skargę?</w:t>
            </w:r>
          </w:p>
        </w:tc>
      </w:tr>
      <w:tr w:rsidR="003668C7" w:rsidRPr="003668C7" w14:paraId="42FECD30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BF550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Jeżeli uznacie Państwo, że administrator danych nie przestrzega przepisów RODO, możecie Państwo złożyć skargę organowi nadzorczemu. W Polsce jest nim Prezes Urzędu Ochrony Danych Osobowych. Szczegółowe informacje dotyczące trybu i sposobu złożenia skargi znajdziecie Państwo na stronie WWW Urzędu Ochrony Danych Osobowych (https://uodo.gov.pl/pl/83/155) oraz w punkcie kontaktowym inspektora ochrony danych.</w:t>
            </w:r>
          </w:p>
        </w:tc>
      </w:tr>
      <w:tr w:rsidR="003668C7" w:rsidRPr="003668C7" w14:paraId="145575E2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27D15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Czy podanie danych osobowych jest wymogiem ustawowym lub umownym lub warunkiem zawarcia umowy oraz czy jesteście Państwo zobowiązani do ich podania i jakie są ewentualne konsekwencje niepodania danych?</w:t>
            </w:r>
          </w:p>
        </w:tc>
      </w:tr>
      <w:tr w:rsidR="003668C7" w:rsidRPr="003668C7" w14:paraId="3FC83586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81E1E" w14:textId="4E1E8929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Podanie danych osobowych jest konieczne w przypadku, kiedy podmiot prawny nie uwzględnił anonimowego przyjmowania zgłoszeń naruszeń prawa zgodnie z art. </w:t>
            </w:r>
            <w:r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33 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ustawy o ochronie sygnalistów. Odmowa podania danych osobowych spowoduje przyjęcie zgłoszenia anonimowego i prowadzenie działań następczych w sposób wskazany przepisami ustawy, w trybie przewidzianym dla zgłoszeń anonimowych.</w:t>
            </w:r>
          </w:p>
        </w:tc>
      </w:tr>
      <w:tr w:rsidR="003668C7" w:rsidRPr="003668C7" w14:paraId="448D77B8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A1A3C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3668C7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Czy dane osobowe służą zautomatyzowanemu podejmowaniu decyzji lub profilowaniu?</w:t>
            </w:r>
          </w:p>
        </w:tc>
      </w:tr>
      <w:tr w:rsidR="003668C7" w:rsidRPr="003668C7" w14:paraId="02EBD75C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69481" w14:textId="77777777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Dane osobowe nie podlegają profilowaniu ani nie są wykorzystywane do zautomatyzowanego podejmowania decyzji.</w:t>
            </w:r>
          </w:p>
        </w:tc>
      </w:tr>
      <w:tr w:rsidR="003668C7" w:rsidRPr="003668C7" w14:paraId="312C1D1C" w14:textId="77777777" w:rsidTr="003668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18445" w14:textId="2BFCC8E1" w:rsidR="003668C7" w:rsidRPr="003668C7" w:rsidRDefault="003668C7" w:rsidP="003668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> </w:t>
            </w:r>
            <w:r w:rsidRPr="003668C7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</w:p>
        </w:tc>
      </w:tr>
    </w:tbl>
    <w:p w14:paraId="5D589888" w14:textId="77777777" w:rsidR="00D11546" w:rsidRDefault="00D11546"/>
    <w:sectPr w:rsidR="00D11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8C7"/>
    <w:rsid w:val="002D7953"/>
    <w:rsid w:val="00312953"/>
    <w:rsid w:val="003668C7"/>
    <w:rsid w:val="003D7886"/>
    <w:rsid w:val="004E06B4"/>
    <w:rsid w:val="00674E74"/>
    <w:rsid w:val="007107C6"/>
    <w:rsid w:val="008C3D3E"/>
    <w:rsid w:val="008E250C"/>
    <w:rsid w:val="009F5C02"/>
    <w:rsid w:val="00AA399C"/>
    <w:rsid w:val="00C05901"/>
    <w:rsid w:val="00D11546"/>
    <w:rsid w:val="00E8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E47A5"/>
  <w15:chartTrackingRefBased/>
  <w15:docId w15:val="{EC0B71A8-100F-434F-A30F-9FA66122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99C"/>
    <w:pPr>
      <w:jc w:val="left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66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6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68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68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68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68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68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68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68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6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68C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68C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68C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68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68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68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68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6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6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68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68C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6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68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68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68C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6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68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68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2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615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abi.olsztyn.pl Bezpieczeństwo Informacji</dc:creator>
  <cp:keywords/>
  <dc:description/>
  <cp:lastModifiedBy>abi.olsztyn.pl Bezpieczeństwo Informacji</cp:lastModifiedBy>
  <cp:revision>7</cp:revision>
  <dcterms:created xsi:type="dcterms:W3CDTF">2024-12-20T05:44:00Z</dcterms:created>
  <dcterms:modified xsi:type="dcterms:W3CDTF">2024-12-20T10:50:00Z</dcterms:modified>
</cp:coreProperties>
</file>